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F8" w:rsidRDefault="008B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66CF8" w:rsidRDefault="008B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Конкурсной программе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Фестиваля православной культуры и традиций малых городов и сельских поселений Руси «София»</w:t>
      </w: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66CF8" w:rsidRDefault="008B10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1. Общие положения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 Настоящее положение определяет цели и задачи Конкурсной программы (далее – Конкурс) X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Фестиваля православной культуры и традиций малых городов и сельских поселений Руси «София» (далее – Фестиваль), регламентирует условия и порядок его проведения.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Организаторы Конкурса: Благотворительный фонд возрождения культуры и традиций малых городов Руси, Приход храма Софии Премудрости Божией в Средних Садовниках.  Фестиваль проходит при поддержке Комитета С</w:t>
      </w:r>
      <w:r w:rsidR="00033933" w:rsidRPr="00033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овета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r w:rsidRPr="00033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аграрно-продовольственной политике и природопользованию.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Целями и задачами Конкурса являются:  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содействие создания условий для сохранения и развития самобытной культуры и творческих традиций в малых городах и сельских поселениях страны;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популяризация певческой и танцевальной культуры народов России, а также игры на народных инструментах; 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возрождение духовной музыкальной культуры; 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информационной поддержки участников Фестиваля, в частности через сообщество блогеров малых городов и сел России;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содействие росту исполнительского мастерства непрофессиональных творческих коллективов и солистов из малых городов и сельских поселений;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участие в организации культурной, социальной и патриотической работы в малых городах и сельских поселениях;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укрепление межрегиональных связей на основе народного творчества;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мотивация изучения культурной географии России;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содействие развитию внутреннего, в том числе сельского и гастрономического туризма;</w:t>
      </w:r>
    </w:p>
    <w:p w:rsidR="00E66CF8" w:rsidRDefault="008B10E0">
      <w:pPr>
        <w:pStyle w:val="af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привлечение к участию в Фестивале зарубежных представителей, говорящих на русском языке и изучающих русскую культуру и традиции.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2. Участники Конкурса Фестиваля.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В Конкурсе могут принять участие самодеятельные певческие, танцевальные и инструментальные творческие коллективы и индивидуальные исполнители духовной, русской классической и народной музыки из малых городов и сельских поселений России в двух возрастных категориях: – детская – 10 – 17 лет; – взрослая – от 18 лет и старше.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3. Основные положения организации и проведения Конкурса Фестиваля, условия участия.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Участие во всех мероприятиях Конкурса Фестиваля бесплатное.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3.2. Для выполнения организационных функций, связанных с проведением Конкурса формируется Дирекция Конкурса, руководителем которой назначается директор Благотворительного фонда возрождения культуры и традиций малых городов Руси.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3.3. Для оценки выступлений участников формируется жюри Конкурса, в состав которого приглашаются профессиональные исполнители народной и классической музыки, преподаватели музыкальных ВУЗов, представители науки, культуры, общественные деятели. Состав жюри утверждается Дирекцией Конкурса. </w:t>
      </w:r>
    </w:p>
    <w:p w:rsidR="00E66CF8" w:rsidRDefault="008B10E0" w:rsidP="00493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3.4.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Ссылка на форму </w:t>
      </w:r>
      <w:r>
        <w:rPr>
          <w:rFonts w:ascii="Times New Roman" w:hAnsi="Times New Roman" w:cs="Times New Roman"/>
          <w:color w:val="1A1A1A"/>
          <w:sz w:val="24"/>
          <w:szCs w:val="24"/>
        </w:rPr>
        <w:t>заявки размещена на сайте Благотворительного фонда возрождения культуры и традиций малых городов Руси - </w:t>
      </w:r>
      <w:hyperlink r:id="rId7" w:tgtFrame="_blank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www.fondrusi.ru</w:t>
        </w:r>
      </w:hyperlink>
      <w:r>
        <w:rPr>
          <w:rFonts w:ascii="Times New Roman" w:hAnsi="Times New Roman" w:cs="Times New Roman"/>
          <w:color w:val="1A1A1A"/>
          <w:sz w:val="24"/>
          <w:szCs w:val="24"/>
        </w:rPr>
        <w:t> Для участия в конкурсной программе требуется заполнить заявку, прикрепить к ней видеоролик и отправить через Google форму. Все полученные заявки/видеоролики размещаются на странице в социальной сети Фонда ВКонтаке </w:t>
      </w:r>
      <w:hyperlink r:id="rId8" w:tooltip="https://vkvideo.ru/@fondmatorina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https://vkvideo.ru/@fondmatorina</w:t>
        </w:r>
      </w:hyperlink>
      <w:r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 Творческие коллективы и индивидуальные исполнители могут представить выступления по следующим направлениям:</w:t>
      </w:r>
    </w:p>
    <w:p w:rsidR="00E66CF8" w:rsidRPr="00033933" w:rsidRDefault="008B10E0">
      <w:pPr>
        <w:pStyle w:val="af8"/>
        <w:shd w:val="clear" w:color="auto" w:fill="FFFCFC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– вокал (в составе хора, ансамбля, трио, дуэта или соло)</w:t>
      </w:r>
      <w:r>
        <w:rPr>
          <w:color w:val="000000"/>
          <w:shd w:val="clear" w:color="auto" w:fill="FFFFFF"/>
        </w:rPr>
        <w:t xml:space="preserve"> по номинациям: «Народный вокал», «Академический вокал», «Духовная музыка», </w:t>
      </w:r>
      <w:r w:rsidRPr="00033933">
        <w:rPr>
          <w:shd w:val="clear" w:color="auto" w:fill="FFFFFF"/>
        </w:rPr>
        <w:t>«Церковные хоры»;</w:t>
      </w:r>
    </w:p>
    <w:p w:rsidR="00E66CF8" w:rsidRPr="00033933" w:rsidRDefault="00B10BFD">
      <w:pPr>
        <w:pStyle w:val="af8"/>
        <w:shd w:val="clear" w:color="auto" w:fill="FFFCFC"/>
        <w:jc w:val="both"/>
      </w:pPr>
      <w:r>
        <w:rPr>
          <w:shd w:val="clear" w:color="auto" w:fill="FFFFFF"/>
        </w:rPr>
        <w:t>-</w:t>
      </w:r>
      <w:r w:rsidR="008B10E0" w:rsidRPr="00033933">
        <w:rPr>
          <w:shd w:val="clear" w:color="auto" w:fill="FFFFFF"/>
        </w:rPr>
        <w:t xml:space="preserve"> вокал в номинации «Патриотическая бардовская песня» совместно с </w:t>
      </w:r>
      <w:r w:rsidR="008B10E0" w:rsidRPr="00033933">
        <w:t xml:space="preserve">Культурным благотворительным фондом «Клуб авторской песни «Гнездо глухаря».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игра на музыкальных инструментах (в составе оркестра, ансамбля, трио, дуэта или соло)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«Народные инструменты»,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«Симфонические инструменты»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«Фортепиано»;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хореография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номинации «Хореографическое исполнение»;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66CF8" w:rsidRPr="00973495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3.5.1 На конкурс принимаются заявки от творческих коллективов </w:t>
      </w:r>
      <w:r w:rsidR="00F425BD" w:rsidRPr="0097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иностранных государств</w:t>
      </w:r>
      <w:r w:rsidRPr="0097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3.5.2 В конкурсе могут принимать участие коллективы и солисты, представляющие всё разнообразие российских народностей, конфессий и обычаев;</w:t>
      </w:r>
    </w:p>
    <w:p w:rsidR="00E700F7" w:rsidRPr="00D147A8" w:rsidRDefault="00E700F7" w:rsidP="00E700F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14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D14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Конкурс принимается не более одной заявки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одного исполнителя/коллектива;</w:t>
      </w:r>
      <w:r w:rsidRPr="00D14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66CF8" w:rsidRPr="00E700F7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3.6. Видеоролик должен соответствовать следующим техническим требованиям: файл в формате mp4, продолжительность – не более 5 минут, количество – 1 видеоролик </w:t>
      </w:r>
      <w:r w:rsidRPr="00E700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1 участника конкурса, разрешение – высокое (1920х1080), видео должно быть стабилизировано, должна отсутствовать тряска камеры, ориентация видео – горизонтальная.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3.6.1 В случае несоответствия ролика техническим требованиям, представленный материал не будет рассматриваться конкурсной комиссией. </w:t>
      </w:r>
    </w:p>
    <w:p w:rsidR="00B10BFD" w:rsidRDefault="008B10E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B10B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3.6.2 Видеоролик с выступлением должен быть записан не ранее 2025 года</w:t>
      </w:r>
      <w:r w:rsidR="00E700F7" w:rsidRPr="00B10B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Не принимаются записи уже участвовавшие в конкурсных программах прошлых лет.</w:t>
      </w:r>
      <w:r w:rsidRPr="00B10B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3.7. Вся информация о Конкурсе, его подготовке и проведении, его результаты публикуются на сайте Благотворительного фонда возрождения культуры и традиций малых городов Руси </w:t>
      </w:r>
      <w:hyperlink r:id="rId9" w:tooltip="https://fondrusi.ru/" w:history="1">
        <w:r>
          <w:rPr>
            <w:rStyle w:val="af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https://fondrusi.ru/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также в социальных сетях Фонда.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3.8. Участник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конкурса для получения текущей информации, касающейся разных аспектов деятельности Фестиваля 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подписаться на Телеграм канал Фонда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hyperlink r:id="rId10" w:tooltip="https://t.me/fondrusi" w:history="1">
        <w:r>
          <w:rPr>
            <w:rStyle w:val="af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https://t.me/fondrusi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3.8. Члены жюри Конкурса выставляют оценки по десятибалльной шкале по каждому видеоролику, на основе которых рассчитывается средний балл выступления участника. Этот показатель определяет место участника в рейтинговой таблице голосования.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3.9. Оргкомитетом в рамках конкурсной программы могут быть установлены отдельные номинации.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3.10. Жюри Конкурса из общего числа участников конкурсной программы определяет обладателей Гран-При, лауреатов и дипломантов Конкурса Фестиваля, что соответствует первому, второму и третьему местам.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3.11. Дипломы обладателям Гран-При и лауреатам, а также грамоты участникам направляются на адрес электронной почты, указанной в заявке.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3.12. Профессиональные творческие коллективы и исполнители не могут принимать участие в конкурсе. </w:t>
      </w:r>
    </w:p>
    <w:p w:rsidR="00B10BFD" w:rsidRPr="00973495" w:rsidRDefault="00B10BFD" w:rsidP="00B10BFD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3.13.  В конкурсной программе могут принимать участие победители региональных туров Конкурса либо коллективы и солисты, не прошедшие отборочных этапов. Отборочные этапы проводятся по решению </w:t>
      </w:r>
      <w:bookmarkStart w:id="0" w:name="_GoBack"/>
      <w:r w:rsidR="00F425BD" w:rsidRPr="0097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органов исполнительной власти субъектов Российской Федерации</w:t>
      </w:r>
      <w:r w:rsidRPr="009734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bookmarkEnd w:id="0"/>
    <w:p w:rsidR="00E66CF8" w:rsidRDefault="008B10E0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4. Согласие участников на публикацию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4.1. Настоящее Положение является публичным предложением (офертой), подача заявки на участие в мероприятии (акцепта), означает полное и безоговорочное согласие со всеми условиями.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4.2. Принимая участие в конкурсе, участник предоставляет организаторам разрешение (неисключительную лицензию): право на хранение, воспроизведение, копирование, публикацию, обнародование предоставленных материалов, сведений, фотографий и видеоматериалов, их выставочные (публичные) показы, а также распространение – сообщение общественности любыми способами, в том числе размещение в сети Интернет (включая социальные сети), с обязательным указанием сведений о предоставившем их лице/учреждении.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4.3. Данное разрешение предоставляется учреждением/участником для использования материалов организатором в культурных и Уставных целях любыми способами, не запрещенными законодательством Российской Федерации. </w:t>
      </w:r>
    </w:p>
    <w:p w:rsidR="00E66CF8" w:rsidRDefault="008B10E0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4.4. Организаторы конкурса не несут ответственность за какое бы то ни было несанкционированное использование или воспроизведение участниками конкурса материалов, охраняемых законом и за возможные последствия в случае неполучения соответствующих разрешений участниками у соответствующих правообладателей.</w:t>
      </w: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F8" w:rsidRDefault="00E66CF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66CF8" w:rsidRDefault="00E6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CF8" w:rsidRDefault="00E66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CF8" w:rsidRDefault="008B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мероприятий</w:t>
      </w:r>
    </w:p>
    <w:p w:rsidR="00E66CF8" w:rsidRDefault="008B1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Конкурсной программы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Фестиваля православной культуры и традиций малых городов и сельских поселений Руси «София-2025»</w:t>
      </w:r>
    </w:p>
    <w:p w:rsidR="00E66CF8" w:rsidRDefault="00E66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Прием заявок и видеороликов взрослой и детской возрастных категорий – с 1 октября по 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ноября 2025 года включительно. </w:t>
      </w:r>
    </w:p>
    <w:p w:rsidR="00E66CF8" w:rsidRDefault="00E66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Подведение итогов работы жюри– с 1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</w:t>
      </w:r>
      <w:r w:rsidR="000B00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декабря 2025 года. </w:t>
      </w:r>
    </w:p>
    <w:p w:rsidR="00E66CF8" w:rsidRDefault="00E66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Размещение видеороликов участников Конкурса </w:t>
      </w:r>
      <w:r>
        <w:rPr>
          <w:rFonts w:ascii="Times New Roman" w:hAnsi="Times New Roman" w:cs="Times New Roman"/>
          <w:color w:val="1A1A1A"/>
          <w:sz w:val="24"/>
          <w:szCs w:val="24"/>
        </w:rPr>
        <w:t>в социальной сети Фонда ВКонтаке </w:t>
      </w:r>
      <w:hyperlink r:id="rId11" w:tooltip="https://vkvideo.ru/@fondmatorina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https://vkvideo.ru/@fondmatorina</w:t>
        </w:r>
      </w:hyperlink>
      <w:r>
        <w:rPr>
          <w:rFonts w:ascii="Times New Roman" w:hAnsi="Times New Roman" w:cs="Times New Roman"/>
          <w:color w:val="1A1A1A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в течение заявочной кампании. </w:t>
      </w:r>
    </w:p>
    <w:p w:rsidR="00E66CF8" w:rsidRDefault="00E66C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Публикация итогов конкурса на сайте Благотворительного фонда возрождения культуры и традиций малых городов Руси </w:t>
      </w:r>
      <w:hyperlink r:id="rId12" w:tooltip="http://www.fondrusi.ru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www.fondrusi.ru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 после подведения итогов.</w:t>
      </w: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66CF8" w:rsidRDefault="008B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Дипломы обладателям Гран-При, лауреатам и участникам после подведения итогов направляются на адрес электронной почты, указанной в заявке.  </w:t>
      </w:r>
    </w:p>
    <w:p w:rsidR="00E66CF8" w:rsidRDefault="00E66CF8"/>
    <w:sectPr w:rsidR="00E6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5C" w:rsidRDefault="00CC1A5C">
      <w:pPr>
        <w:spacing w:after="0" w:line="240" w:lineRule="auto"/>
      </w:pPr>
      <w:r>
        <w:separator/>
      </w:r>
    </w:p>
  </w:endnote>
  <w:endnote w:type="continuationSeparator" w:id="0">
    <w:p w:rsidR="00CC1A5C" w:rsidRDefault="00CC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5C" w:rsidRDefault="00CC1A5C">
      <w:pPr>
        <w:spacing w:after="0" w:line="240" w:lineRule="auto"/>
      </w:pPr>
      <w:r>
        <w:separator/>
      </w:r>
    </w:p>
  </w:footnote>
  <w:footnote w:type="continuationSeparator" w:id="0">
    <w:p w:rsidR="00CC1A5C" w:rsidRDefault="00CC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18C1"/>
    <w:multiLevelType w:val="hybridMultilevel"/>
    <w:tmpl w:val="C2CA4FFA"/>
    <w:lvl w:ilvl="0" w:tplc="941A21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A8A67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329E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40D9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DAFC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A0DD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84BB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9219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059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F8"/>
    <w:rsid w:val="00033933"/>
    <w:rsid w:val="000B000C"/>
    <w:rsid w:val="00493EFD"/>
    <w:rsid w:val="0053490C"/>
    <w:rsid w:val="00690A2F"/>
    <w:rsid w:val="008B10E0"/>
    <w:rsid w:val="00973495"/>
    <w:rsid w:val="00B10BFD"/>
    <w:rsid w:val="00CC1A5C"/>
    <w:rsid w:val="00E66CF8"/>
    <w:rsid w:val="00E700F7"/>
    <w:rsid w:val="00F04399"/>
    <w:rsid w:val="00F37D8F"/>
    <w:rsid w:val="00F4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DFA0"/>
  <w15:docId w15:val="{08EE18C2-7A89-41A3-A6C3-523F9023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49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49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@fondmatori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rusi.ru/" TargetMode="External"/><Relationship Id="rId12" Type="http://schemas.openxmlformats.org/officeDocument/2006/relationships/hyperlink" Target="http://www.fondrus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video.ru/@fondmatori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fondru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drus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2025-09-09T11:21:00Z</cp:lastPrinted>
  <dcterms:created xsi:type="dcterms:W3CDTF">2025-09-17T07:50:00Z</dcterms:created>
  <dcterms:modified xsi:type="dcterms:W3CDTF">2025-09-17T07:50:00Z</dcterms:modified>
</cp:coreProperties>
</file>